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Avantages Vacances des salariés</w:t>
      </w:r>
    </w:p>
    <w:p w:rsidR="00000000" w:rsidDel="00000000" w:rsidP="00000000" w:rsidRDefault="00000000" w:rsidRPr="00000000" w14:paraId="00000002">
      <w:pPr>
        <w:pStyle w:val="Title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&amp; Séjours professionnels : séminaires, team-building, A.G., …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les entreprises françaises s’allient pour faire gagner leurs équipes ! </w:t>
      </w:r>
    </w:p>
    <w:p w:rsidR="00000000" w:rsidDel="00000000" w:rsidP="00000000" w:rsidRDefault="00000000" w:rsidRPr="00000000" w14:paraId="00000005">
      <w:pPr>
        <w:pStyle w:val="Title"/>
        <w:rPr>
          <w:rFonts w:ascii="Calibri" w:cs="Calibri" w:eastAsia="Calibri" w:hAnsi="Calibri"/>
          <w:i w:val="1"/>
          <w:i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Title"/>
        <w:jc w:val="center"/>
        <w:rPr>
          <w:rFonts w:ascii="Calibri" w:cs="Calibri" w:eastAsia="Calibri" w:hAnsi="Calibri"/>
          <w:b w:val="1"/>
          <w:bCs w:val="1"/>
          <w:sz w:val="44"/>
          <w:szCs w:val="4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44"/>
          <w:szCs w:val="44"/>
          <w:rtl w:val="0"/>
        </w:rPr>
        <w:t xml:space="preserve">Convention de partenariat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8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Entre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4335145</wp:posOffset>
            </wp:positionH>
            <wp:positionV relativeFrom="paragraph">
              <wp:posOffset>172720</wp:posOffset>
            </wp:positionV>
            <wp:extent cx="1282065" cy="929005"/>
            <wp:effectExtent b="0" l="0" r="0" t="0"/>
            <wp:wrapSquare wrapText="bothSides" distB="0" distT="0" distL="0" distR="0"/>
            <wp:docPr id="3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2065" cy="9290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723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L’Association Nationale des Villages de Gîtes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723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Adresse post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ale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: Combas 24590 SAINT CREPIN ET CARLUCET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72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Tél. : 05 53 28 64 00 - E-mail : </w:t>
      </w:r>
      <w:hyperlink r:id="rId8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contact@villagesdegites.fr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723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Site Internet : </w:t>
      </w:r>
      <w:hyperlink r:id="rId9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www.villagesdegites.fr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723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Représentée par :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M. Stéphane GRIMAULT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 titre de Président de l’Association Nationale des Villages de Gîtes, d’une part,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76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723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wcmdrlc5gxre" w:id="0"/>
      <w:bookmarkEnd w:id="0"/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 CSE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723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Adresse postale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72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Tél. :                                 - E-mail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723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Site Internet :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723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Représenté par 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 titre de,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Contact 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direct : mail :                                             tel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3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3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est convenu et arrêté ce qui suit.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723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Préambule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présente convention a pour objet de définir les rapports entre les deux parties.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" w:line="276" w:lineRule="auto"/>
        <w:ind w:left="720" w:right="0" w:hanging="0.999999999999943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 partenariat est réservé au CSE et n’est en aucun cas ouvert aux particuliers et aux professionnels extérieurs aux ouvrants droit du CSE.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1"/>
        <w:keepLines w:val="0"/>
        <w:pageBreakBefore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8" w:line="276" w:lineRule="auto"/>
        <w:ind w:left="720" w:right="0" w:firstLine="0"/>
        <w:jc w:val="both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Les salariés des entreprises suivantes sont les ouvrants droit du CSE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8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Article 1 : Tarifs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145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Une liste des Villages de gîte partenaires du CSE est établie et consultable sur le site villagesdegites.fr. Ces villages de gites s’engagent à proposer aux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ayant-droits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du CSE une remise de 5 % sur la prestation facturée sur présentation d’un justificatif.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Chaque village de gîtes reste libre de proposer la formule et le tarif qu’il souhaite appliquer aux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ayant-droits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du CSE.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Article 2 : Modalités de fonctionnement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15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 règlement s’effectue directement auprès du village de gîtes dans lequel a eu lieu la prestation.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144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 Village de gîte s’engage à délivrer une facture sur laquelle figure le logo de l’association et son numéro d’agrément Villages de Gîtes, à tout ouvrant droit du CSE, ayant réservé une prestation.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Article 3 : Communication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L’association Villages de Gîtes s’engage à présenter la liste des Villages proposant des tarifs préférentiels aux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ayant-droits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du CSE  sur une page dédiée de son site Internet.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15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L’association s’engage à fournir au CSE les éléments (Photos, textes) pour réaliser tout document nécessaire à la promotion du réseau auprès de ses ouvrants droit.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144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 CSE s’engage à informer ses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ayant-droits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 l’existence de la présente convention et des différents supports de communication de villages de gîtes : site Internet - catalogue.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Article 4 : Durée d’application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15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présente convention prend effet à la date de signature de celle-ci et sera renouvelée annuellement par tacite reconduction.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0.999999999999943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Néanmoins, la présente convention pourra être dénoncée par l’une ou l’autre des parties par simple courrier à la fin de chaque année ci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vile d’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exercice.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0.9999999999999432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159"/>
        </w:tabs>
        <w:spacing w:after="0" w:before="0" w:line="276" w:lineRule="auto"/>
        <w:ind w:left="723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159"/>
        </w:tabs>
        <w:spacing w:after="0" w:before="0" w:line="276" w:lineRule="auto"/>
        <w:ind w:left="723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Fait en deux exemplaires, à </w:t>
        <w:tab/>
        <w:t xml:space="preserve">le          /        /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292.0" w:type="dxa"/>
        <w:jc w:val="left"/>
        <w:tblInd w:w="6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159"/>
        <w:gridCol w:w="4133"/>
        <w:tblGridChange w:id="0">
          <w:tblGrid>
            <w:gridCol w:w="4159"/>
            <w:gridCol w:w="413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50"/>
              </w:tabs>
              <w:spacing w:after="0" w:before="1" w:line="276" w:lineRule="auto"/>
              <w:ind w:left="72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Pour L’association Villages de Gîtes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50"/>
              </w:tabs>
              <w:spacing w:after="0" w:before="1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50"/>
              </w:tabs>
              <w:spacing w:after="0" w:before="1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50"/>
              </w:tabs>
              <w:spacing w:after="0" w:before="1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50"/>
              </w:tabs>
              <w:spacing w:after="0" w:before="1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50"/>
              </w:tabs>
              <w:spacing w:after="0" w:before="1" w:line="276" w:lineRule="auto"/>
              <w:ind w:left="723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Pour le CSE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50"/>
              </w:tabs>
              <w:spacing w:after="0" w:before="1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50"/>
              </w:tabs>
              <w:spacing w:after="0" w:before="1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Président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50"/>
              </w:tabs>
              <w:spacing w:after="0" w:before="1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10" w:type="default"/>
      <w:footerReference r:id="rId11" w:type="first"/>
      <w:footerReference r:id="rId12" w:type="even"/>
      <w:pgSz w:h="15840" w:w="12240" w:orient="portrait"/>
      <w:pgMar w:bottom="900" w:top="1340" w:left="1720" w:right="1720" w:header="0" w:footer="71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5741740</wp:posOffset>
              </wp:positionH>
              <wp:positionV relativeFrom="paragraph">
                <wp:posOffset>9737795</wp:posOffset>
              </wp:positionV>
              <wp:extent cx="635" cy="15100"/>
              <wp:effectExtent b="0" l="0" r="0" t="0"/>
              <wp:wrapNone/>
              <wp:docPr id="33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5175540" y="3779640"/>
                        <a:ext cx="340920" cy="720"/>
                      </a:xfrm>
                      <a:prstGeom prst="straightConnector1">
                        <a:avLst/>
                      </a:prstGeom>
                      <a:noFill/>
                      <a:ln cap="flat" cmpd="sng" w="15100">
                        <a:solidFill>
                          <a:srgbClr val="9ABA59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5741740</wp:posOffset>
              </wp:positionH>
              <wp:positionV relativeFrom="paragraph">
                <wp:posOffset>9737795</wp:posOffset>
              </wp:positionV>
              <wp:extent cx="635" cy="15100"/>
              <wp:effectExtent b="0" l="0" r="0" t="0"/>
              <wp:wrapNone/>
              <wp:docPr id="33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5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5740653</wp:posOffset>
              </wp:positionH>
              <wp:positionV relativeFrom="paragraph">
                <wp:posOffset>9503662</wp:posOffset>
              </wp:positionV>
              <wp:extent cx="0" cy="17275"/>
              <wp:effectExtent b="0" l="0" r="0" t="0"/>
              <wp:wrapNone/>
              <wp:docPr id="34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5175540" y="3780000"/>
                        <a:ext cx="340920" cy="0"/>
                      </a:xfrm>
                      <a:prstGeom prst="straightConnector1">
                        <a:avLst/>
                      </a:prstGeom>
                      <a:noFill/>
                      <a:ln cap="flat" cmpd="sng" w="17275">
                        <a:solidFill>
                          <a:srgbClr val="9ABA59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5740653</wp:posOffset>
              </wp:positionH>
              <wp:positionV relativeFrom="paragraph">
                <wp:posOffset>9503662</wp:posOffset>
              </wp:positionV>
              <wp:extent cx="0" cy="17275"/>
              <wp:effectExtent b="0" l="0" r="0" t="0"/>
              <wp:wrapNone/>
              <wp:docPr id="34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72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638176</wp:posOffset>
              </wp:positionH>
              <wp:positionV relativeFrom="paragraph">
                <wp:posOffset>9460866</wp:posOffset>
              </wp:positionV>
              <wp:extent cx="5198110" cy="223520"/>
              <wp:effectExtent b="0" l="0" r="0" t="0"/>
              <wp:wrapNone/>
              <wp:docPr id="35" name=""/>
              <a:graphic>
                <a:graphicData uri="http://schemas.microsoft.com/office/word/2010/wordprocessingShape">
                  <wps:wsp>
                    <wps:cNvSpPr/>
                    <wps:cNvPr id="7" name="Shape 7"/>
                    <wps:spPr>
                      <a:xfrm>
                        <a:off x="2756520" y="3677760"/>
                        <a:ext cx="5178960" cy="20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7.999999523162842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Convention de partenariat CSE – Association Nationale des Villages de Gîtes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638176</wp:posOffset>
              </wp:positionH>
              <wp:positionV relativeFrom="paragraph">
                <wp:posOffset>9460866</wp:posOffset>
              </wp:positionV>
              <wp:extent cx="5198110" cy="223520"/>
              <wp:effectExtent b="0" l="0" r="0" t="0"/>
              <wp:wrapNone/>
              <wp:docPr id="35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198110" cy="2235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5840731</wp:posOffset>
              </wp:positionH>
              <wp:positionV relativeFrom="paragraph">
                <wp:posOffset>9518016</wp:posOffset>
              </wp:positionV>
              <wp:extent cx="158115" cy="229870"/>
              <wp:effectExtent b="0" l="0" r="0" t="0"/>
              <wp:wrapNone/>
              <wp:docPr id="36" name=""/>
              <a:graphic>
                <a:graphicData uri="http://schemas.microsoft.com/office/word/2010/wordprocessingShape">
                  <wps:wsp>
                    <wps:cNvSpPr/>
                    <wps:cNvPr id="8" name="Shape 8"/>
                    <wps:spPr>
                      <a:xfrm>
                        <a:off x="5276520" y="3674520"/>
                        <a:ext cx="138960" cy="210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000000476837158" w:line="240"/>
                            <w:ind w:left="4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 PAGE 1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5840731</wp:posOffset>
              </wp:positionH>
              <wp:positionV relativeFrom="paragraph">
                <wp:posOffset>9518016</wp:posOffset>
              </wp:positionV>
              <wp:extent cx="158115" cy="229870"/>
              <wp:effectExtent b="0" l="0" r="0" t="0"/>
              <wp:wrapNone/>
              <wp:docPr id="36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8115" cy="2298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5741740</wp:posOffset>
              </wp:positionH>
              <wp:positionV relativeFrom="paragraph">
                <wp:posOffset>9737795</wp:posOffset>
              </wp:positionV>
              <wp:extent cx="635" cy="15100"/>
              <wp:effectExtent b="0" l="0" r="0" t="0"/>
              <wp:wrapNone/>
              <wp:docPr id="37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5175540" y="3779640"/>
                        <a:ext cx="340920" cy="720"/>
                      </a:xfrm>
                      <a:prstGeom prst="straightConnector1">
                        <a:avLst/>
                      </a:prstGeom>
                      <a:noFill/>
                      <a:ln cap="flat" cmpd="sng" w="15100">
                        <a:solidFill>
                          <a:srgbClr val="9ABA59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5741740</wp:posOffset>
              </wp:positionH>
              <wp:positionV relativeFrom="paragraph">
                <wp:posOffset>9737795</wp:posOffset>
              </wp:positionV>
              <wp:extent cx="635" cy="15100"/>
              <wp:effectExtent b="0" l="0" r="0" t="0"/>
              <wp:wrapNone/>
              <wp:docPr id="37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5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5740653</wp:posOffset>
              </wp:positionH>
              <wp:positionV relativeFrom="paragraph">
                <wp:posOffset>9503662</wp:posOffset>
              </wp:positionV>
              <wp:extent cx="0" cy="17275"/>
              <wp:effectExtent b="0" l="0" r="0" t="0"/>
              <wp:wrapNone/>
              <wp:docPr id="30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5175540" y="3780000"/>
                        <a:ext cx="340920" cy="0"/>
                      </a:xfrm>
                      <a:prstGeom prst="straightConnector1">
                        <a:avLst/>
                      </a:prstGeom>
                      <a:noFill/>
                      <a:ln cap="flat" cmpd="sng" w="17275">
                        <a:solidFill>
                          <a:srgbClr val="9ABA59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5740653</wp:posOffset>
              </wp:positionH>
              <wp:positionV relativeFrom="paragraph">
                <wp:posOffset>9503662</wp:posOffset>
              </wp:positionV>
              <wp:extent cx="0" cy="17275"/>
              <wp:effectExtent b="0" l="0" r="0" t="0"/>
              <wp:wrapNone/>
              <wp:docPr id="30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72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638176</wp:posOffset>
              </wp:positionH>
              <wp:positionV relativeFrom="paragraph">
                <wp:posOffset>9460866</wp:posOffset>
              </wp:positionV>
              <wp:extent cx="5198110" cy="223520"/>
              <wp:effectExtent b="0" l="0" r="0" t="0"/>
              <wp:wrapNone/>
              <wp:docPr id="31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2756520" y="3677760"/>
                        <a:ext cx="5178960" cy="20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7.999999523162842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Convention de partenariat CSE – Association Nationale des Villages de Gîtes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638176</wp:posOffset>
              </wp:positionH>
              <wp:positionV relativeFrom="paragraph">
                <wp:posOffset>9460866</wp:posOffset>
              </wp:positionV>
              <wp:extent cx="5198110" cy="223520"/>
              <wp:effectExtent b="0" l="0" r="0" t="0"/>
              <wp:wrapNone/>
              <wp:docPr id="3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198110" cy="2235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5840731</wp:posOffset>
              </wp:positionH>
              <wp:positionV relativeFrom="paragraph">
                <wp:posOffset>9518016</wp:posOffset>
              </wp:positionV>
              <wp:extent cx="158115" cy="229870"/>
              <wp:effectExtent b="0" l="0" r="0" t="0"/>
              <wp:wrapNone/>
              <wp:docPr id="32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5276520" y="3674520"/>
                        <a:ext cx="138960" cy="210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000000476837158" w:line="240"/>
                            <w:ind w:left="4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 PAGE 1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5840731</wp:posOffset>
              </wp:positionH>
              <wp:positionV relativeFrom="paragraph">
                <wp:posOffset>9518016</wp:posOffset>
              </wp:positionV>
              <wp:extent cx="158115" cy="229870"/>
              <wp:effectExtent b="0" l="0" r="0" t="0"/>
              <wp:wrapNone/>
              <wp:docPr id="3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8115" cy="2298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f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0" w:before="0" w:lineRule="auto"/>
    </w:pPr>
    <w:rPr>
      <w:rFonts w:ascii="Cambria" w:cs="Cambria" w:eastAsia="Cambria" w:hAnsi="Cambria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TextedebullesCar" w:customStyle="1">
    <w:name w:val="Texte de bulles Car"/>
    <w:basedOn w:val="DefaultParagraphFont"/>
    <w:link w:val="BalloonText"/>
    <w:uiPriority w:val="99"/>
    <w:semiHidden w:val="1"/>
    <w:qFormat w:val="1"/>
    <w:rsid w:val="007417D5"/>
    <w:rPr>
      <w:rFonts w:ascii="Tahoma" w:cs="Tahoma" w:eastAsia="Times New Roman" w:hAnsi="Tahoma"/>
      <w:sz w:val="16"/>
      <w:szCs w:val="16"/>
    </w:rPr>
  </w:style>
  <w:style w:type="character" w:styleId="Hyperlink">
    <w:name w:val="Hyperlink"/>
    <w:basedOn w:val="DefaultParagraphFont"/>
    <w:uiPriority w:val="99"/>
    <w:unhideWhenUsed w:val="1"/>
    <w:rsid w:val="0011161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qFormat w:val="1"/>
    <w:rsid w:val="0011161E"/>
    <w:rPr>
      <w:color w:val="605e5c"/>
      <w:shd w:fill="e1dfdd" w:val="clear"/>
    </w:rPr>
  </w:style>
  <w:style w:type="character" w:styleId="TitreCar" w:customStyle="1">
    <w:name w:val="Titre Car"/>
    <w:basedOn w:val="DefaultParagraphFont"/>
    <w:uiPriority w:val="10"/>
    <w:qFormat w:val="1"/>
    <w:rsid w:val="008C28F0"/>
    <w:rPr>
      <w:rFonts w:ascii="Cambria" w:cs="" w:eastAsia="" w:hAnsi="Cambria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En-tteCar" w:customStyle="1">
    <w:name w:val="En-tête Car"/>
    <w:basedOn w:val="DefaultParagraphFont"/>
    <w:uiPriority w:val="99"/>
    <w:qFormat w:val="1"/>
    <w:rsid w:val="00271CEE"/>
    <w:rPr>
      <w:rFonts w:ascii="Times New Roman" w:cs="Times New Roman" w:eastAsia="Times New Roman" w:hAnsi="Times New Roman"/>
    </w:rPr>
  </w:style>
  <w:style w:type="character" w:styleId="PieddepageCar" w:customStyle="1">
    <w:name w:val="Pied de page Car"/>
    <w:basedOn w:val="DefaultParagraphFont"/>
    <w:uiPriority w:val="99"/>
    <w:qFormat w:val="1"/>
    <w:rsid w:val="00271CEE"/>
    <w:rPr>
      <w:rFonts w:ascii="Times New Roman" w:cs="Times New Roman" w:eastAsia="Times New Roman" w:hAnsi="Times New Roman"/>
    </w:rPr>
  </w:style>
  <w:style w:type="paragraph" w:styleId="Titre">
    <w:name w:val="Titre"/>
    <w:basedOn w:val="Normal"/>
    <w:next w:val="BodyText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BodyText">
    <w:name w:val="Body Text"/>
    <w:basedOn w:val="Normal"/>
    <w:uiPriority w:val="1"/>
    <w:qFormat w:val="1"/>
    <w:pPr>
      <w:ind w:left="720"/>
    </w:pPr>
    <w:rPr>
      <w:sz w:val="20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Index">
    <w:name w:val="Index"/>
    <w:basedOn w:val="Normal"/>
    <w:qFormat w:val="1"/>
    <w:pPr>
      <w:suppressLineNumbers w:val="1"/>
    </w:pPr>
    <w:rPr>
      <w:rFonts w:cs="Arial"/>
    </w:rPr>
  </w:style>
  <w:style w:type="paragraph" w:styleId="Titreuser">
    <w:name w:val="Titre (user)"/>
    <w:basedOn w:val="Normal"/>
    <w:next w:val="BodyText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ListParagraph">
    <w:name w:val="List Paragraph"/>
    <w:basedOn w:val="Normal"/>
    <w:uiPriority w:val="1"/>
    <w:qFormat w:val="1"/>
    <w:pPr>
      <w:spacing w:after="0" w:before="188"/>
      <w:ind w:left="1059" w:hanging="339"/>
    </w:pPr>
    <w:rPr/>
  </w:style>
  <w:style w:type="paragraph" w:styleId="TableParagraph" w:customStyle="1">
    <w:name w:val="Table Paragraph"/>
    <w:basedOn w:val="Normal"/>
    <w:uiPriority w:val="1"/>
    <w:qFormat w:val="1"/>
    <w:pPr/>
    <w:rPr/>
  </w:style>
  <w:style w:type="paragraph" w:styleId="BalloonText">
    <w:name w:val="Balloon Text"/>
    <w:basedOn w:val="Normal"/>
    <w:link w:val="TextedebullesCar"/>
    <w:uiPriority w:val="99"/>
    <w:semiHidden w:val="1"/>
    <w:unhideWhenUsed w:val="1"/>
    <w:qFormat w:val="1"/>
    <w:rsid w:val="007417D5"/>
    <w:pPr/>
    <w:rPr>
      <w:rFonts w:ascii="Tahoma" w:cs="Tahoma" w:hAnsi="Tahoma"/>
      <w:sz w:val="16"/>
      <w:szCs w:val="16"/>
    </w:rPr>
  </w:style>
  <w:style w:type="paragraph" w:styleId="En-tteetpieddepageuser">
    <w:name w:val="En-tête et pied de page (user)"/>
    <w:basedOn w:val="Normal"/>
    <w:qFormat w:val="1"/>
    <w:pPr/>
    <w:rPr/>
  </w:style>
  <w:style w:type="paragraph" w:styleId="En-tteetpieddepage">
    <w:name w:val="En-tête et pied de page"/>
    <w:basedOn w:val="Normal"/>
    <w:qFormat w:val="1"/>
    <w:pPr/>
    <w:rPr/>
  </w:style>
  <w:style w:type="paragraph" w:styleId="Header">
    <w:name w:val="header"/>
    <w:basedOn w:val="Normal"/>
    <w:link w:val="En-tteCar"/>
    <w:uiPriority w:val="99"/>
    <w:unhideWhenUsed w:val="1"/>
    <w:rsid w:val="00271CEE"/>
    <w:pPr>
      <w:tabs>
        <w:tab w:val="clear" w:pos="720"/>
        <w:tab w:val="center" w:leader="none" w:pos="4536"/>
        <w:tab w:val="right" w:leader="none" w:pos="9072"/>
      </w:tabs>
    </w:pPr>
    <w:rPr/>
  </w:style>
  <w:style w:type="paragraph" w:styleId="Footer">
    <w:name w:val="footer"/>
    <w:basedOn w:val="Normal"/>
    <w:link w:val="PieddepageCar"/>
    <w:uiPriority w:val="99"/>
    <w:unhideWhenUsed w:val="1"/>
    <w:rsid w:val="00271CEE"/>
    <w:pPr>
      <w:tabs>
        <w:tab w:val="clear" w:pos="720"/>
        <w:tab w:val="center" w:leader="none" w:pos="4536"/>
        <w:tab w:val="right" w:leader="none" w:pos="9072"/>
      </w:tabs>
    </w:pPr>
    <w:rPr/>
  </w:style>
  <w:style w:type="paragraph" w:styleId="Contenudecadreuser">
    <w:name w:val="Contenu de cadre (user)"/>
    <w:basedOn w:val="Normal"/>
    <w:qFormat w:val="1"/>
    <w:pPr/>
    <w:rPr/>
  </w:style>
  <w:style w:type="paragraph" w:styleId="Contenudecadre">
    <w:name w:val="Contenu de cadre"/>
    <w:basedOn w:val="Normal"/>
    <w:qFormat w:val="1"/>
    <w:pPr/>
    <w:rPr/>
  </w:style>
  <w:style w:type="numbering" w:styleId="Pasdelisteuser" w:default="1">
    <w:name w:val="Pas de liste (user)"/>
    <w:uiPriority w:val="99"/>
    <w:semiHidden w:val="1"/>
    <w:unhideWhenUsed w:val="1"/>
    <w:qFormat w:val="1"/>
  </w:style>
  <w:style w:type="table" w:styleId="Tableau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 w:customStyle="1">
    <w:name w:val="Table Normal"/>
    <w:uiPriority w:val="2"/>
    <w:semiHidden w:val="1"/>
    <w:unhideWhenUsed w:val="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Grilledutableau">
    <w:name w:val="Table Grid"/>
    <w:basedOn w:val="TableauNormal"/>
    <w:uiPriority w:val="59"/>
    <w:rsid w:val="00A630D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yperlink" Target="http://www.villagesdegites.fr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contact@villagesdegites.fr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0W3kwhLrKJU0T0ihSein4Na0sA==">CgMxLjAyDmgud2NtZHJsYzVneHJlOAByITFrZGMwZWM3S2VvRDNPVUlQbEpOMHhidkh5b2pHWW45Nw==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2019-03-15T10:44:00Z</dcterms:created>
  <dc:creator>civit1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2019-03-15T00:00:00Z</vt:filetime>
  </property>
  <property fmtid="{D5CDD505-2E9C-101B-9397-08002B2CF9AE}" pid="3" name="LastSaved">
    <vt:filetime>2019-03-15T00:00:00Z</vt:filetime>
  </property>
</Properties>
</file>